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23B" w:rsidRPr="00E73D2C" w:rsidRDefault="00120666" w:rsidP="004F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z-Cyrl-UZ"/>
        </w:rPr>
      </w:pPr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Ответ по объекту: </w:t>
      </w:r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Текущий ремонт пешеходного металлического моста </w:t>
      </w:r>
      <w:proofErr w:type="spellStart"/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>Дехканабадского</w:t>
      </w:r>
      <w:proofErr w:type="spellEnd"/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  р-на село </w:t>
      </w:r>
      <w:proofErr w:type="spellStart"/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>Тиллатепа</w:t>
      </w:r>
      <w:proofErr w:type="spellEnd"/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 МФЙ «</w:t>
      </w:r>
      <w:proofErr w:type="spellStart"/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>Белибойли</w:t>
      </w:r>
      <w:proofErr w:type="spellEnd"/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» над </w:t>
      </w:r>
      <w:proofErr w:type="spellStart"/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>Кичик</w:t>
      </w:r>
      <w:proofErr w:type="spellEnd"/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 Ура </w:t>
      </w:r>
      <w:proofErr w:type="spellStart"/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>дарё</w:t>
      </w:r>
      <w:proofErr w:type="spellEnd"/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 -42,0 м около шк №1  (15.10.2022 г)</w:t>
      </w:r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 в Дехконабадском районе</w:t>
      </w:r>
      <w:r w:rsidR="004F41F8"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 </w:t>
      </w:r>
    </w:p>
    <w:p w:rsidR="004F41F8" w:rsidRPr="000A2880" w:rsidRDefault="004F41F8" w:rsidP="004F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z-Cyrl-U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6858"/>
        <w:gridCol w:w="5474"/>
        <w:gridCol w:w="1920"/>
      </w:tblGrid>
      <w:tr w:rsidR="004D66C4" w:rsidRPr="000A2880" w:rsidTr="00170495">
        <w:trPr>
          <w:trHeight w:val="658"/>
        </w:trPr>
        <w:tc>
          <w:tcPr>
            <w:tcW w:w="534" w:type="dxa"/>
            <w:vAlign w:val="center"/>
          </w:tcPr>
          <w:p w:rsidR="004D66C4" w:rsidRPr="00C002B5" w:rsidRDefault="004D66C4" w:rsidP="004D66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58" w:type="dxa"/>
            <w:vAlign w:val="center"/>
          </w:tcPr>
          <w:p w:rsidR="004D66C4" w:rsidRPr="00C002B5" w:rsidRDefault="00120666" w:rsidP="001206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2B5">
              <w:rPr>
                <w:rFonts w:ascii="Times New Roman" w:hAnsi="Times New Roman" w:cs="Times New Roman"/>
                <w:b/>
                <w:i/>
                <w:sz w:val="24"/>
                <w:szCs w:val="24"/>
                <w:lang w:val="uz-Cyrl-UZ"/>
              </w:rPr>
              <w:t>Замечания э</w:t>
            </w:r>
            <w:r w:rsidR="000A2880" w:rsidRPr="00C002B5">
              <w:rPr>
                <w:rFonts w:ascii="Times New Roman" w:hAnsi="Times New Roman" w:cs="Times New Roman"/>
                <w:b/>
                <w:i/>
                <w:sz w:val="24"/>
                <w:szCs w:val="24"/>
                <w:lang w:val="uz-Cyrl-UZ"/>
              </w:rPr>
              <w:t>ксперт</w:t>
            </w:r>
            <w:r w:rsidRPr="00C002B5">
              <w:rPr>
                <w:rFonts w:ascii="Times New Roman" w:hAnsi="Times New Roman" w:cs="Times New Roman"/>
                <w:b/>
                <w:i/>
                <w:sz w:val="24"/>
                <w:szCs w:val="24"/>
                <w:lang w:val="uz-Cyrl-UZ"/>
              </w:rPr>
              <w:t>а</w:t>
            </w:r>
          </w:p>
        </w:tc>
        <w:tc>
          <w:tcPr>
            <w:tcW w:w="5474" w:type="dxa"/>
            <w:vAlign w:val="center"/>
          </w:tcPr>
          <w:p w:rsidR="004D66C4" w:rsidRPr="00C002B5" w:rsidRDefault="00120666" w:rsidP="001206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</w:pPr>
            <w:r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 xml:space="preserve">Ответ проектная организация </w:t>
            </w:r>
            <w:r w:rsidR="00842CAD"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>“</w:t>
            </w:r>
            <w:r w:rsidR="006A723B"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>Қашқадарё комлекс лойиҳа</w:t>
            </w:r>
            <w:r w:rsidR="00842CAD"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 xml:space="preserve">-қидирув экспедицияси” ЖК </w:t>
            </w:r>
          </w:p>
        </w:tc>
        <w:tc>
          <w:tcPr>
            <w:tcW w:w="1920" w:type="dxa"/>
            <w:vAlign w:val="center"/>
          </w:tcPr>
          <w:p w:rsidR="004D66C4" w:rsidRPr="00C002B5" w:rsidRDefault="00120666" w:rsidP="004D66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</w:pPr>
            <w:r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>Примеч.</w:t>
            </w:r>
          </w:p>
        </w:tc>
      </w:tr>
      <w:bookmarkEnd w:id="0"/>
      <w:tr w:rsidR="004D66C4" w:rsidRPr="004F41F8" w:rsidTr="00B17EA5">
        <w:tc>
          <w:tcPr>
            <w:tcW w:w="534" w:type="dxa"/>
            <w:vAlign w:val="center"/>
          </w:tcPr>
          <w:p w:rsidR="004D66C4" w:rsidRPr="00226277" w:rsidRDefault="000A2880" w:rsidP="005C650C">
            <w:pPr>
              <w:jc w:val="center"/>
            </w:pPr>
            <w:r w:rsidRPr="00226277">
              <w:t>1</w:t>
            </w:r>
          </w:p>
        </w:tc>
        <w:tc>
          <w:tcPr>
            <w:tcW w:w="6858" w:type="dxa"/>
            <w:vAlign w:val="bottom"/>
          </w:tcPr>
          <w:p w:rsidR="004D66C4" w:rsidRPr="00120666" w:rsidRDefault="00120666" w:rsidP="0012066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t>Тахеометрическом съемке не показано Реперные показатели на листе №2.</w:t>
            </w:r>
          </w:p>
        </w:tc>
        <w:tc>
          <w:tcPr>
            <w:tcW w:w="5474" w:type="dxa"/>
          </w:tcPr>
          <w:p w:rsidR="004D66C4" w:rsidRPr="00D805C1" w:rsidRDefault="00120666" w:rsidP="00B17EA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Cyrl-UZ" w:eastAsia="ru-RU"/>
              </w:rPr>
            </w:pPr>
            <w:r w:rsidRPr="00120666">
              <w:t>Замечания принимается. Репера показано на листе №2.</w:t>
            </w:r>
          </w:p>
        </w:tc>
        <w:tc>
          <w:tcPr>
            <w:tcW w:w="1920" w:type="dxa"/>
            <w:vAlign w:val="bottom"/>
          </w:tcPr>
          <w:p w:rsidR="004D66C4" w:rsidRPr="00D805C1" w:rsidRDefault="004D66C4" w:rsidP="004D66C4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Cyrl-UZ" w:eastAsia="ru-RU"/>
              </w:rPr>
            </w:pPr>
            <w:r w:rsidRPr="00D805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Cyrl-UZ" w:eastAsia="ru-RU"/>
              </w:rPr>
              <w:t> </w:t>
            </w:r>
          </w:p>
        </w:tc>
      </w:tr>
      <w:tr w:rsidR="004D66C4" w:rsidRPr="004F41F8" w:rsidTr="00B17EA5">
        <w:tc>
          <w:tcPr>
            <w:tcW w:w="534" w:type="dxa"/>
            <w:vAlign w:val="center"/>
          </w:tcPr>
          <w:p w:rsidR="004D66C4" w:rsidRPr="00226277" w:rsidRDefault="00D805C1" w:rsidP="005C650C">
            <w:pPr>
              <w:jc w:val="center"/>
            </w:pPr>
            <w:r w:rsidRPr="00226277">
              <w:t>2</w:t>
            </w:r>
          </w:p>
        </w:tc>
        <w:tc>
          <w:tcPr>
            <w:tcW w:w="6858" w:type="dxa"/>
          </w:tcPr>
          <w:p w:rsidR="004D66C4" w:rsidRPr="00D805C1" w:rsidRDefault="00120666" w:rsidP="00D805C1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>
              <w:t>На продольном профиле пешеходного моста на листе №4 не показано геодезические отметки опоры, геометрические размеры пандуса из бутового  камня.</w:t>
            </w:r>
          </w:p>
        </w:tc>
        <w:tc>
          <w:tcPr>
            <w:tcW w:w="5474" w:type="dxa"/>
          </w:tcPr>
          <w:p w:rsidR="004D66C4" w:rsidRPr="00B17EA5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 xml:space="preserve">Замечания принимается. </w:t>
            </w:r>
            <w:r>
              <w:t>Все размеры и отметки</w:t>
            </w:r>
            <w:r w:rsidRPr="00120666">
              <w:t xml:space="preserve"> показано на листе №</w:t>
            </w:r>
            <w:r>
              <w:t>4</w:t>
            </w:r>
            <w:r w:rsidRPr="00120666">
              <w:t>.</w:t>
            </w:r>
            <w:r>
              <w:t xml:space="preserve"> Подробно смотри на листе.</w:t>
            </w:r>
          </w:p>
        </w:tc>
        <w:tc>
          <w:tcPr>
            <w:tcW w:w="1920" w:type="dxa"/>
          </w:tcPr>
          <w:p w:rsidR="004D66C4" w:rsidRPr="000A2880" w:rsidRDefault="004D66C4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0A2880" w:rsidRPr="004F41F8" w:rsidTr="00B17EA5">
        <w:tc>
          <w:tcPr>
            <w:tcW w:w="534" w:type="dxa"/>
            <w:vAlign w:val="center"/>
          </w:tcPr>
          <w:p w:rsidR="000A2880" w:rsidRPr="00226277" w:rsidRDefault="00D805C1" w:rsidP="005C650C">
            <w:pPr>
              <w:jc w:val="center"/>
            </w:pPr>
            <w:r w:rsidRPr="00226277">
              <w:t>3</w:t>
            </w:r>
          </w:p>
        </w:tc>
        <w:tc>
          <w:tcPr>
            <w:tcW w:w="6858" w:type="dxa"/>
          </w:tcPr>
          <w:p w:rsidR="000A2880" w:rsidRPr="00120666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 xml:space="preserve">Нет чертеж план котлована с геодезическими отметками. </w:t>
            </w:r>
          </w:p>
        </w:tc>
        <w:tc>
          <w:tcPr>
            <w:tcW w:w="5474" w:type="dxa"/>
          </w:tcPr>
          <w:p w:rsidR="000A2880" w:rsidRPr="000A2880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 xml:space="preserve">Замечания принимается. </w:t>
            </w:r>
            <w:r>
              <w:t>Все размеры и геодезически</w:t>
            </w:r>
            <w:r>
              <w:t>й</w:t>
            </w:r>
            <w:r>
              <w:t xml:space="preserve"> отметка</w:t>
            </w:r>
            <w:r w:rsidRPr="00120666">
              <w:t xml:space="preserve"> показано на листе №</w:t>
            </w:r>
            <w:r>
              <w:t>4</w:t>
            </w:r>
            <w:r w:rsidRPr="00120666">
              <w:t>.</w:t>
            </w:r>
            <w:r>
              <w:t xml:space="preserve"> Подробно смотри на листе.</w:t>
            </w:r>
          </w:p>
        </w:tc>
        <w:tc>
          <w:tcPr>
            <w:tcW w:w="1920" w:type="dxa"/>
          </w:tcPr>
          <w:p w:rsidR="000A2880" w:rsidRPr="000A2880" w:rsidRDefault="000A2880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0A2880" w:rsidRPr="004F41F8" w:rsidTr="00B17EA5">
        <w:tc>
          <w:tcPr>
            <w:tcW w:w="534" w:type="dxa"/>
            <w:vAlign w:val="center"/>
          </w:tcPr>
          <w:p w:rsidR="000A2880" w:rsidRPr="00226277" w:rsidRDefault="00D02067" w:rsidP="005C650C">
            <w:pPr>
              <w:jc w:val="center"/>
            </w:pPr>
            <w:r w:rsidRPr="00226277">
              <w:t>4</w:t>
            </w:r>
          </w:p>
        </w:tc>
        <w:tc>
          <w:tcPr>
            <w:tcW w:w="6858" w:type="dxa"/>
          </w:tcPr>
          <w:p w:rsidR="000A2880" w:rsidRPr="00120666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 xml:space="preserve">Нет представлено расчеты </w:t>
            </w:r>
            <w:proofErr w:type="spellStart"/>
            <w:r>
              <w:t>жб</w:t>
            </w:r>
            <w:proofErr w:type="spellEnd"/>
            <w:r>
              <w:t xml:space="preserve"> монолитных фундаментов, стоек и металлических конструкций прогонов, балок и расчеты болтов.</w:t>
            </w:r>
          </w:p>
        </w:tc>
        <w:tc>
          <w:tcPr>
            <w:tcW w:w="5474" w:type="dxa"/>
          </w:tcPr>
          <w:p w:rsidR="000A2880" w:rsidRPr="000A2880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 xml:space="preserve">Замечания принимается. </w:t>
            </w:r>
            <w:r>
              <w:t xml:space="preserve">Расчет все </w:t>
            </w:r>
            <w:proofErr w:type="spellStart"/>
            <w:proofErr w:type="gramStart"/>
            <w:r>
              <w:t>мет.конструкция</w:t>
            </w:r>
            <w:proofErr w:type="spellEnd"/>
            <w:proofErr w:type="gramEnd"/>
            <w:r>
              <w:t xml:space="preserve"> представлено на экспертизе. </w:t>
            </w:r>
            <w:r>
              <w:t xml:space="preserve">Подробно смотри на </w:t>
            </w:r>
            <w:r>
              <w:t xml:space="preserve">отдельном </w:t>
            </w:r>
            <w:r>
              <w:t>листе.</w:t>
            </w:r>
          </w:p>
        </w:tc>
        <w:tc>
          <w:tcPr>
            <w:tcW w:w="1920" w:type="dxa"/>
          </w:tcPr>
          <w:p w:rsidR="000A2880" w:rsidRPr="000A2880" w:rsidRDefault="000A2880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0A2880" w:rsidRPr="004F41F8" w:rsidTr="00B17EA5">
        <w:tc>
          <w:tcPr>
            <w:tcW w:w="534" w:type="dxa"/>
            <w:vAlign w:val="center"/>
          </w:tcPr>
          <w:p w:rsidR="000A2880" w:rsidRPr="00226277" w:rsidRDefault="00D02067" w:rsidP="005C650C">
            <w:pPr>
              <w:jc w:val="center"/>
            </w:pPr>
            <w:r w:rsidRPr="00226277">
              <w:t>5</w:t>
            </w:r>
          </w:p>
        </w:tc>
        <w:tc>
          <w:tcPr>
            <w:tcW w:w="6858" w:type="dxa"/>
          </w:tcPr>
          <w:p w:rsidR="000A2880" w:rsidRPr="002F0C41" w:rsidRDefault="002F0C41" w:rsidP="002F0C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 xml:space="preserve">На листе -22, перильное ограждение расход материалов 96 м указано, мост длиной 42,0 м умножаем на </w:t>
            </w:r>
            <w:proofErr w:type="gramStart"/>
            <w:r>
              <w:t>2 ,</w:t>
            </w:r>
            <w:proofErr w:type="gramEnd"/>
            <w:r>
              <w:t xml:space="preserve"> получается 84,0 м . 96,0 м перильное ограждение проверить и объемы расхода материалов.</w:t>
            </w:r>
          </w:p>
        </w:tc>
        <w:tc>
          <w:tcPr>
            <w:tcW w:w="5474" w:type="dxa"/>
          </w:tcPr>
          <w:p w:rsidR="000A2880" w:rsidRPr="000A2880" w:rsidRDefault="002F0C41" w:rsidP="00256F9A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>Замечания принимается.</w:t>
            </w:r>
            <w:r>
              <w:t xml:space="preserve"> Общая длина ограждения </w:t>
            </w:r>
            <w:r w:rsidR="00BE7510">
              <w:t xml:space="preserve">показано </w:t>
            </w:r>
            <w:r w:rsidRPr="00120666">
              <w:t>на листе №</w:t>
            </w:r>
            <w:r>
              <w:t>4</w:t>
            </w:r>
            <w:r w:rsidRPr="00120666">
              <w:t>.</w:t>
            </w:r>
            <w:r>
              <w:t xml:space="preserve"> </w:t>
            </w:r>
            <w:r w:rsidR="00256F9A">
              <w:t xml:space="preserve">Общая длина и расход материалов по ограждения правильно. </w:t>
            </w:r>
            <w:r>
              <w:t>Подробно смотри на листе.</w:t>
            </w:r>
            <w:r w:rsidR="00256F9A">
              <w:t xml:space="preserve"> </w:t>
            </w:r>
          </w:p>
        </w:tc>
        <w:tc>
          <w:tcPr>
            <w:tcW w:w="1920" w:type="dxa"/>
          </w:tcPr>
          <w:p w:rsidR="000A2880" w:rsidRPr="000A2880" w:rsidRDefault="000A2880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0A2880" w:rsidRPr="004F41F8" w:rsidTr="00B17EA5">
        <w:tc>
          <w:tcPr>
            <w:tcW w:w="534" w:type="dxa"/>
            <w:vAlign w:val="center"/>
          </w:tcPr>
          <w:p w:rsidR="000A2880" w:rsidRPr="00226277" w:rsidRDefault="00D02067" w:rsidP="005C650C">
            <w:pPr>
              <w:jc w:val="center"/>
            </w:pPr>
            <w:r w:rsidRPr="00226277">
              <w:t>6</w:t>
            </w:r>
          </w:p>
        </w:tc>
        <w:tc>
          <w:tcPr>
            <w:tcW w:w="6858" w:type="dxa"/>
          </w:tcPr>
          <w:p w:rsidR="000A2880" w:rsidRPr="00256F9A" w:rsidRDefault="00256F9A" w:rsidP="00256F9A">
            <w:r>
              <w:t>На листе 15, в узел А, сечение Е-Е не показано,  на листе -21, в узел -5 , не показано болт , в сечение д-д</w:t>
            </w:r>
            <w:r>
              <w:t xml:space="preserve"> , показано болтовое соединение</w:t>
            </w:r>
          </w:p>
        </w:tc>
        <w:tc>
          <w:tcPr>
            <w:tcW w:w="5474" w:type="dxa"/>
          </w:tcPr>
          <w:p w:rsidR="000A2880" w:rsidRPr="000A2880" w:rsidRDefault="003D678E" w:rsidP="00A75045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>Замечания принимается.</w:t>
            </w:r>
            <w:r>
              <w:t xml:space="preserve"> Показано на листе 15 в узел «А» </w:t>
            </w:r>
            <w:r w:rsidR="00843AB9">
              <w:t>сеч. «</w:t>
            </w:r>
            <w:proofErr w:type="gramStart"/>
            <w:r w:rsidR="00843AB9">
              <w:t>Е-Е</w:t>
            </w:r>
            <w:proofErr w:type="gramEnd"/>
            <w:r w:rsidR="00843AB9">
              <w:t xml:space="preserve">». </w:t>
            </w:r>
            <w:r w:rsidR="00843AB9">
              <w:t>Подробно смотри на листе.</w:t>
            </w:r>
          </w:p>
        </w:tc>
        <w:tc>
          <w:tcPr>
            <w:tcW w:w="1920" w:type="dxa"/>
          </w:tcPr>
          <w:p w:rsidR="000A2880" w:rsidRPr="000A2880" w:rsidRDefault="000A2880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933AAD" w:rsidRPr="004F41F8" w:rsidTr="00B17EA5">
        <w:tc>
          <w:tcPr>
            <w:tcW w:w="534" w:type="dxa"/>
            <w:vAlign w:val="center"/>
          </w:tcPr>
          <w:p w:rsidR="00933AAD" w:rsidRPr="00226277" w:rsidRDefault="00933AAD" w:rsidP="00933AAD">
            <w:pPr>
              <w:jc w:val="center"/>
            </w:pPr>
            <w:r w:rsidRPr="00226277">
              <w:t>7</w:t>
            </w:r>
          </w:p>
        </w:tc>
        <w:tc>
          <w:tcPr>
            <w:tcW w:w="6858" w:type="dxa"/>
          </w:tcPr>
          <w:p w:rsidR="00933AAD" w:rsidRPr="00933AAD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>Нет проекта производство работ, по строительству пешеходного моста.</w:t>
            </w:r>
          </w:p>
        </w:tc>
        <w:tc>
          <w:tcPr>
            <w:tcW w:w="5474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 xml:space="preserve">Замечания </w:t>
            </w:r>
            <w:r>
              <w:t xml:space="preserve">не </w:t>
            </w:r>
            <w:r w:rsidRPr="00120666">
              <w:t>принимается.</w:t>
            </w:r>
            <w:r>
              <w:t xml:space="preserve"> </w:t>
            </w:r>
            <w:r>
              <w:t>Названия объекта «текущий ремонт». Разработка «</w:t>
            </w:r>
            <w:r>
              <w:t>проект производство работ</w:t>
            </w:r>
            <w:r>
              <w:t>» (ППР)  строительная организация.</w:t>
            </w:r>
          </w:p>
        </w:tc>
        <w:tc>
          <w:tcPr>
            <w:tcW w:w="1920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933AAD" w:rsidRPr="00D02067" w:rsidTr="00B17EA5">
        <w:tc>
          <w:tcPr>
            <w:tcW w:w="534" w:type="dxa"/>
            <w:vAlign w:val="center"/>
          </w:tcPr>
          <w:p w:rsidR="00933AAD" w:rsidRPr="00226277" w:rsidRDefault="00933AAD" w:rsidP="00933AAD">
            <w:pPr>
              <w:jc w:val="center"/>
            </w:pPr>
            <w:r w:rsidRPr="00226277">
              <w:t>8</w:t>
            </w:r>
          </w:p>
        </w:tc>
        <w:tc>
          <w:tcPr>
            <w:tcW w:w="6858" w:type="dxa"/>
          </w:tcPr>
          <w:p w:rsidR="00933AAD" w:rsidRPr="000A2880" w:rsidRDefault="00226277" w:rsidP="00226277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>
              <w:t>В пояснительном записке, все строительные конструкции и материалы полностью не отражено. Доработать проект.</w:t>
            </w:r>
          </w:p>
        </w:tc>
        <w:tc>
          <w:tcPr>
            <w:tcW w:w="5474" w:type="dxa"/>
          </w:tcPr>
          <w:p w:rsidR="00933AAD" w:rsidRPr="000A2880" w:rsidRDefault="00226277" w:rsidP="00BE3DA7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>Замечания принимается.</w:t>
            </w:r>
            <w:r>
              <w:t xml:space="preserve"> Все данный и параметры показано</w:t>
            </w:r>
            <w:r w:rsidR="00BE3DA7">
              <w:t xml:space="preserve"> и добавлено </w:t>
            </w:r>
            <w:r>
              <w:t xml:space="preserve"> «пояснительная записка» и чертежи «лист №1».</w:t>
            </w:r>
          </w:p>
        </w:tc>
        <w:tc>
          <w:tcPr>
            <w:tcW w:w="1920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933AAD" w:rsidRPr="004F41F8" w:rsidTr="00B17EA5">
        <w:tc>
          <w:tcPr>
            <w:tcW w:w="534" w:type="dxa"/>
            <w:vAlign w:val="center"/>
          </w:tcPr>
          <w:p w:rsidR="00933AAD" w:rsidRPr="000A2880" w:rsidRDefault="00933AAD" w:rsidP="00933A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6858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5474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1920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933AAD" w:rsidRPr="004F41F8" w:rsidTr="00B17EA5">
        <w:tc>
          <w:tcPr>
            <w:tcW w:w="534" w:type="dxa"/>
            <w:vAlign w:val="center"/>
          </w:tcPr>
          <w:p w:rsidR="00933AAD" w:rsidRPr="000A2880" w:rsidRDefault="00933AAD" w:rsidP="00933A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6858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5474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1920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</w:tbl>
    <w:p w:rsidR="007F59F9" w:rsidRDefault="007F59F9" w:rsidP="00226277">
      <w:pPr>
        <w:rPr>
          <w:rFonts w:ascii="Times New Roman" w:hAnsi="Times New Roman" w:cs="Times New Roman"/>
          <w:sz w:val="24"/>
          <w:szCs w:val="24"/>
          <w:lang w:val="uz-Cyrl-UZ"/>
        </w:rPr>
      </w:pPr>
    </w:p>
    <w:p w:rsidR="00A558B5" w:rsidRPr="00D805C1" w:rsidRDefault="00A558B5" w:rsidP="00226277">
      <w:pPr>
        <w:rPr>
          <w:rFonts w:ascii="Times New Roman" w:hAnsi="Times New Roman" w:cs="Times New Roman"/>
          <w:sz w:val="24"/>
          <w:szCs w:val="24"/>
          <w:lang w:val="uz-Cyrl-UZ"/>
        </w:rPr>
      </w:pPr>
      <w:r>
        <w:rPr>
          <w:rFonts w:ascii="Times New Roman" w:hAnsi="Times New Roman" w:cs="Times New Roman"/>
          <w:sz w:val="24"/>
          <w:szCs w:val="24"/>
          <w:lang w:val="uz-Cyrl-UZ"/>
        </w:rPr>
        <w:t xml:space="preserve">                               Составил                                   Рахматов А.</w:t>
      </w:r>
    </w:p>
    <w:sectPr w:rsidR="00A558B5" w:rsidRPr="00D805C1" w:rsidSect="00A51533">
      <w:pgSz w:w="16838" w:h="11906" w:orient="landscape"/>
      <w:pgMar w:top="1135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A7B3B"/>
    <w:multiLevelType w:val="hybridMultilevel"/>
    <w:tmpl w:val="42E82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BE0"/>
    <w:rsid w:val="00091B65"/>
    <w:rsid w:val="0009492A"/>
    <w:rsid w:val="000972E8"/>
    <w:rsid w:val="000A2880"/>
    <w:rsid w:val="000E2632"/>
    <w:rsid w:val="00111669"/>
    <w:rsid w:val="00120666"/>
    <w:rsid w:val="00120E26"/>
    <w:rsid w:val="00170495"/>
    <w:rsid w:val="001B5A87"/>
    <w:rsid w:val="001D3ED6"/>
    <w:rsid w:val="00226277"/>
    <w:rsid w:val="00227D60"/>
    <w:rsid w:val="002323FC"/>
    <w:rsid w:val="00256F9A"/>
    <w:rsid w:val="002F0C41"/>
    <w:rsid w:val="003A4BE7"/>
    <w:rsid w:val="003D678E"/>
    <w:rsid w:val="003F61D9"/>
    <w:rsid w:val="00400B83"/>
    <w:rsid w:val="00423847"/>
    <w:rsid w:val="00435839"/>
    <w:rsid w:val="00464E52"/>
    <w:rsid w:val="004A4FFB"/>
    <w:rsid w:val="004D66C4"/>
    <w:rsid w:val="004D6CD6"/>
    <w:rsid w:val="004F41F8"/>
    <w:rsid w:val="005B09B7"/>
    <w:rsid w:val="005C650C"/>
    <w:rsid w:val="005D3095"/>
    <w:rsid w:val="005D5BC0"/>
    <w:rsid w:val="00641DBA"/>
    <w:rsid w:val="00651F42"/>
    <w:rsid w:val="00675175"/>
    <w:rsid w:val="006A723B"/>
    <w:rsid w:val="006B395C"/>
    <w:rsid w:val="00752975"/>
    <w:rsid w:val="007A5448"/>
    <w:rsid w:val="007E17AD"/>
    <w:rsid w:val="007E4737"/>
    <w:rsid w:val="007E7B33"/>
    <w:rsid w:val="007F59F9"/>
    <w:rsid w:val="00842CAD"/>
    <w:rsid w:val="00843AB9"/>
    <w:rsid w:val="008E28A9"/>
    <w:rsid w:val="008F5FA6"/>
    <w:rsid w:val="00933AAD"/>
    <w:rsid w:val="00983523"/>
    <w:rsid w:val="00995154"/>
    <w:rsid w:val="009A4716"/>
    <w:rsid w:val="009D41FD"/>
    <w:rsid w:val="009E7560"/>
    <w:rsid w:val="009E7581"/>
    <w:rsid w:val="009F7037"/>
    <w:rsid w:val="00A12067"/>
    <w:rsid w:val="00A13EEA"/>
    <w:rsid w:val="00A25A53"/>
    <w:rsid w:val="00A50E23"/>
    <w:rsid w:val="00A51533"/>
    <w:rsid w:val="00A558B5"/>
    <w:rsid w:val="00A75045"/>
    <w:rsid w:val="00A960ED"/>
    <w:rsid w:val="00AD7B9C"/>
    <w:rsid w:val="00AF5246"/>
    <w:rsid w:val="00B17EA5"/>
    <w:rsid w:val="00BE3DA7"/>
    <w:rsid w:val="00BE7510"/>
    <w:rsid w:val="00BF5052"/>
    <w:rsid w:val="00C002B5"/>
    <w:rsid w:val="00C21AD6"/>
    <w:rsid w:val="00CA52C8"/>
    <w:rsid w:val="00CF0BE0"/>
    <w:rsid w:val="00D02067"/>
    <w:rsid w:val="00D5575F"/>
    <w:rsid w:val="00D805C1"/>
    <w:rsid w:val="00DB7C2E"/>
    <w:rsid w:val="00E435A9"/>
    <w:rsid w:val="00E5015A"/>
    <w:rsid w:val="00E73D2C"/>
    <w:rsid w:val="00E87CAE"/>
    <w:rsid w:val="00F428CD"/>
    <w:rsid w:val="00FB01F5"/>
    <w:rsid w:val="00FB517C"/>
    <w:rsid w:val="00FC2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FFABD"/>
  <w15:docId w15:val="{E9D2F37C-E72E-47B3-A502-AF911BD8B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BC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D66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20666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3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79</cp:revision>
  <cp:lastPrinted>2014-07-21T12:58:00Z</cp:lastPrinted>
  <dcterms:created xsi:type="dcterms:W3CDTF">2014-07-21T13:40:00Z</dcterms:created>
  <dcterms:modified xsi:type="dcterms:W3CDTF">2022-10-19T06:49:00Z</dcterms:modified>
</cp:coreProperties>
</file>